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0" w:rsidRPr="000719D0" w:rsidRDefault="000719D0" w:rsidP="000719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9D0">
        <w:rPr>
          <w:rFonts w:ascii="Times New Roman" w:eastAsia="Calibri" w:hAnsi="Times New Roman" w:cs="Times New Roman"/>
          <w:sz w:val="24"/>
          <w:szCs w:val="24"/>
        </w:rPr>
        <w:t xml:space="preserve">СВЕДЕНИЯ О ВАКАНТНЫХ МЕСТАХ В МУНИЦИПАЛЬНОМ АВТОНОМНОМ УЧРЕЖДЕНИИ </w:t>
      </w:r>
    </w:p>
    <w:p w:rsidR="000719D0" w:rsidRPr="000719D0" w:rsidRDefault="000719D0" w:rsidP="000719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9D0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ОЗДОРОВИТЕЛЬНО-ОБРАЗОВАТЕЛЬНЫЙ ЦЕНТР Г.ТЕМРЮКА</w:t>
      </w:r>
    </w:p>
    <w:p w:rsidR="000719D0" w:rsidRPr="000719D0" w:rsidRDefault="000719D0" w:rsidP="000719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9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ТЕМРЮКСКИЙ РАЙОН </w:t>
      </w:r>
    </w:p>
    <w:p w:rsidR="000719D0" w:rsidRPr="000719D0" w:rsidRDefault="000719D0" w:rsidP="000719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9D0">
        <w:rPr>
          <w:rFonts w:ascii="Times New Roman" w:eastAsia="Calibri" w:hAnsi="Times New Roman" w:cs="Times New Roman"/>
          <w:sz w:val="24"/>
          <w:szCs w:val="24"/>
        </w:rPr>
        <w:t>на 01.12.2024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36"/>
        <w:gridCol w:w="1836"/>
        <w:gridCol w:w="1837"/>
        <w:gridCol w:w="1825"/>
        <w:gridCol w:w="1829"/>
        <w:gridCol w:w="1835"/>
        <w:gridCol w:w="1852"/>
      </w:tblGrid>
      <w:tr w:rsidR="002D129B" w:rsidRPr="002D129B" w:rsidTr="00A4241F">
        <w:trPr>
          <w:trHeight w:val="1218"/>
        </w:trPr>
        <w:tc>
          <w:tcPr>
            <w:tcW w:w="1862" w:type="dxa"/>
          </w:tcPr>
          <w:p w:rsidR="006E1508" w:rsidRPr="002D129B" w:rsidRDefault="006E1508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836" w:type="dxa"/>
          </w:tcPr>
          <w:p w:rsidR="006E1508" w:rsidRPr="002D129B" w:rsidRDefault="006E1508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36" w:type="dxa"/>
          </w:tcPr>
          <w:p w:rsidR="006E1508" w:rsidRPr="002D129B" w:rsidRDefault="006E1508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Ф.И.О. директора, телефон</w:t>
            </w:r>
          </w:p>
        </w:tc>
        <w:tc>
          <w:tcPr>
            <w:tcW w:w="1837" w:type="dxa"/>
          </w:tcPr>
          <w:p w:rsidR="006E1508" w:rsidRPr="002D129B" w:rsidRDefault="006E1508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25" w:type="dxa"/>
          </w:tcPr>
          <w:p w:rsidR="006E1508" w:rsidRPr="002D129B" w:rsidRDefault="006E1508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Учебная нагрузка (ставки)</w:t>
            </w:r>
          </w:p>
        </w:tc>
        <w:tc>
          <w:tcPr>
            <w:tcW w:w="1829" w:type="dxa"/>
          </w:tcPr>
          <w:p w:rsidR="006E1508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Примерная заработная плата</w:t>
            </w:r>
          </w:p>
        </w:tc>
        <w:tc>
          <w:tcPr>
            <w:tcW w:w="1835" w:type="dxa"/>
          </w:tcPr>
          <w:p w:rsidR="006E1508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Причина возникновение вакансии</w:t>
            </w:r>
          </w:p>
        </w:tc>
        <w:tc>
          <w:tcPr>
            <w:tcW w:w="1852" w:type="dxa"/>
          </w:tcPr>
          <w:p w:rsidR="006E1508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Информация о социальной поддержке, выплатах, компенсациях</w:t>
            </w:r>
          </w:p>
        </w:tc>
      </w:tr>
      <w:tr w:rsidR="002D129B" w:rsidRPr="002D129B" w:rsidTr="00A4241F">
        <w:trPr>
          <w:trHeight w:val="3667"/>
        </w:trPr>
        <w:tc>
          <w:tcPr>
            <w:tcW w:w="1862" w:type="dxa"/>
            <w:vMerge w:val="restart"/>
          </w:tcPr>
          <w:p w:rsidR="002D129B" w:rsidRPr="002D129B" w:rsidRDefault="002D129B" w:rsidP="006E1508">
            <w:pPr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2D129B" w:rsidRPr="002D129B" w:rsidRDefault="000719D0" w:rsidP="006E15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D129B" w:rsidRPr="002D129B">
              <w:rPr>
                <w:rFonts w:ascii="Times New Roman" w:hAnsi="Times New Roman" w:cs="Times New Roman"/>
              </w:rPr>
              <w:t>здоровительно – образовательный центр города Темрюка муниципального образования Темрюкский район</w:t>
            </w:r>
          </w:p>
        </w:tc>
        <w:tc>
          <w:tcPr>
            <w:tcW w:w="1836" w:type="dxa"/>
            <w:vMerge w:val="restart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 xml:space="preserve">353500, Краснодарский край, г. Темрюк, ул. </w:t>
            </w:r>
            <w:proofErr w:type="gramStart"/>
            <w:r w:rsidRPr="002D129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D129B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836" w:type="dxa"/>
            <w:vMerge w:val="restart"/>
          </w:tcPr>
          <w:p w:rsidR="002D129B" w:rsidRPr="002D129B" w:rsidRDefault="00F81D6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Елена Николаевна</w:t>
            </w:r>
            <w:bookmarkStart w:id="0" w:name="_GoBack"/>
            <w:bookmarkEnd w:id="0"/>
            <w:r w:rsidR="002D129B" w:rsidRPr="002D129B">
              <w:rPr>
                <w:rFonts w:ascii="Times New Roman" w:hAnsi="Times New Roman" w:cs="Times New Roman"/>
              </w:rPr>
              <w:t xml:space="preserve">, </w:t>
            </w:r>
          </w:p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(86148)52002</w:t>
            </w:r>
          </w:p>
        </w:tc>
        <w:tc>
          <w:tcPr>
            <w:tcW w:w="1837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825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1829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36000</w:t>
            </w:r>
          </w:p>
        </w:tc>
        <w:tc>
          <w:tcPr>
            <w:tcW w:w="1835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специалиста на другую работу</w:t>
            </w:r>
          </w:p>
        </w:tc>
        <w:tc>
          <w:tcPr>
            <w:tcW w:w="1852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Единовременная выплата молодым специалистам при устройстве на работу в размере 25000,00; ежемесячная выплата молодым специалистам в течение трех лет в размере 3000.00 руб.</w:t>
            </w:r>
          </w:p>
        </w:tc>
      </w:tr>
      <w:tr w:rsidR="002D129B" w:rsidRPr="002D129B" w:rsidTr="00A4241F">
        <w:trPr>
          <w:trHeight w:val="139"/>
        </w:trPr>
        <w:tc>
          <w:tcPr>
            <w:tcW w:w="1862" w:type="dxa"/>
            <w:vMerge/>
          </w:tcPr>
          <w:p w:rsidR="002D129B" w:rsidRPr="002D129B" w:rsidRDefault="002D129B" w:rsidP="006E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1825" w:type="dxa"/>
          </w:tcPr>
          <w:p w:rsidR="002D129B" w:rsidRPr="002D129B" w:rsidRDefault="002D129B" w:rsidP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829" w:type="dxa"/>
          </w:tcPr>
          <w:p w:rsid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32000</w:t>
            </w:r>
          </w:p>
        </w:tc>
        <w:tc>
          <w:tcPr>
            <w:tcW w:w="1835" w:type="dxa"/>
          </w:tcPr>
          <w:p w:rsid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находится в отпуске по уходу за ребенком до 1,5 лет</w:t>
            </w:r>
          </w:p>
        </w:tc>
        <w:tc>
          <w:tcPr>
            <w:tcW w:w="1852" w:type="dxa"/>
          </w:tcPr>
          <w:p w:rsidR="002D129B" w:rsidRPr="002D129B" w:rsidRDefault="002D129B">
            <w:pPr>
              <w:contextualSpacing/>
              <w:rPr>
                <w:rFonts w:ascii="Times New Roman" w:hAnsi="Times New Roman" w:cs="Times New Roman"/>
              </w:rPr>
            </w:pPr>
            <w:r w:rsidRPr="002D129B">
              <w:rPr>
                <w:rFonts w:ascii="Times New Roman" w:hAnsi="Times New Roman" w:cs="Times New Roman"/>
              </w:rPr>
              <w:t>Единовременная выплата молодым специалистам при устройстве на работу в размере 25000,00; ежемесячная выплата молодым специалистам в течение трех лет в размере 3000.00 руб.</w:t>
            </w:r>
          </w:p>
        </w:tc>
      </w:tr>
    </w:tbl>
    <w:p w:rsidR="006E1508" w:rsidRPr="006E1508" w:rsidRDefault="006E1508" w:rsidP="00A4241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E1508" w:rsidRPr="006E1508" w:rsidSect="002D12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08"/>
    <w:rsid w:val="000719D0"/>
    <w:rsid w:val="000D22B3"/>
    <w:rsid w:val="002D129B"/>
    <w:rsid w:val="006E1508"/>
    <w:rsid w:val="00A4241F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123</cp:lastModifiedBy>
  <cp:revision>4</cp:revision>
  <dcterms:created xsi:type="dcterms:W3CDTF">2024-12-05T07:14:00Z</dcterms:created>
  <dcterms:modified xsi:type="dcterms:W3CDTF">2025-03-17T12:35:00Z</dcterms:modified>
</cp:coreProperties>
</file>